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DECD3" w14:textId="2FFD00E6" w:rsidR="00D9735A" w:rsidRPr="00B26D6D" w:rsidRDefault="00D9735A" w:rsidP="00D9735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bookmarkStart w:id="0" w:name="_GoBack"/>
      <w:bookmarkEnd w:id="0"/>
      <w:r w:rsidRPr="00B26D6D">
        <w:rPr>
          <w:rFonts w:ascii="TH SarabunIT๙" w:eastAsia="Cordia New" w:hAnsi="TH SarabunIT๙" w:cs="TH SarabunIT๙"/>
          <w:b/>
          <w:bCs/>
          <w:sz w:val="28"/>
          <w:cs/>
        </w:rPr>
        <w:t>แบบฟอร์มโครงการแบบย่อ (</w:t>
      </w:r>
      <w:r w:rsidRPr="00B26D6D">
        <w:rPr>
          <w:rFonts w:ascii="TH SarabunIT๙" w:eastAsia="Cordia New" w:hAnsi="TH SarabunIT๙" w:cs="TH SarabunIT๙"/>
          <w:b/>
          <w:bCs/>
          <w:sz w:val="28"/>
        </w:rPr>
        <w:t>Project Brief</w:t>
      </w:r>
      <w:r w:rsidRPr="00B26D6D">
        <w:rPr>
          <w:rFonts w:ascii="TH SarabunIT๙" w:eastAsia="Cordia New" w:hAnsi="TH SarabunIT๙" w:cs="TH SarabunIT๙"/>
          <w:b/>
          <w:bCs/>
          <w:sz w:val="28"/>
          <w:cs/>
        </w:rPr>
        <w:t>) ของโครงการสำคัญภายใต้งบประมาณของ</w:t>
      </w:r>
      <w:r w:rsidR="006000F5" w:rsidRPr="00B26D6D">
        <w:rPr>
          <w:rFonts w:ascii="TH SarabunIT๙" w:eastAsia="Cordia New" w:hAnsi="TH SarabunIT๙" w:cs="TH SarabunIT๙"/>
          <w:b/>
          <w:bCs/>
          <w:sz w:val="28"/>
          <w:cs/>
        </w:rPr>
        <w:t>กลุ่ม</w:t>
      </w:r>
      <w:r w:rsidRPr="00B26D6D">
        <w:rPr>
          <w:rFonts w:ascii="TH SarabunIT๙" w:eastAsia="Cordia New" w:hAnsi="TH SarabunIT๙" w:cs="TH SarabunIT๙"/>
          <w:b/>
          <w:bCs/>
          <w:sz w:val="28"/>
          <w:cs/>
        </w:rPr>
        <w:t>จังหวัด</w:t>
      </w:r>
    </w:p>
    <w:p w14:paraId="5D7329A0" w14:textId="77777777" w:rsidR="00D9735A" w:rsidRPr="00B26D6D" w:rsidRDefault="00D9735A" w:rsidP="00D9735A">
      <w:pPr>
        <w:spacing w:after="0" w:line="240" w:lineRule="auto"/>
        <w:ind w:firstLine="567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14:paraId="2610CA33" w14:textId="29B6651D" w:rsidR="00D9735A" w:rsidRPr="00B26D6D" w:rsidRDefault="00D9735A" w:rsidP="00D9735A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28"/>
          <w:u w:val="dotted"/>
        </w:rPr>
      </w:pPr>
      <w:r w:rsidRPr="00B26D6D">
        <w:rPr>
          <w:rFonts w:ascii="TH SarabunIT๙" w:eastAsia="Cordia New" w:hAnsi="TH SarabunIT๙" w:cs="TH SarabunIT๙"/>
          <w:b/>
          <w:bCs/>
          <w:sz w:val="28"/>
          <w:cs/>
        </w:rPr>
        <w:t xml:space="preserve">ประเด็นการพัฒนาจังหวัด </w:t>
      </w:r>
      <w:r w:rsidR="006000F5" w:rsidRPr="00B26D6D">
        <w:rPr>
          <w:rFonts w:ascii="TH SarabunIT๙" w:eastAsia="Cordia New" w:hAnsi="TH SarabunIT๙" w:cs="TH SarabunIT๙"/>
          <w:b/>
          <w:bCs/>
          <w:sz w:val="28"/>
          <w:u w:val="dotted"/>
          <w:cs/>
        </w:rPr>
        <w:t>ที่ ๒ เศรษฐกิจมูลค่าสูงด้วยการส่งออกและบริการนอกพื้นที่</w:t>
      </w:r>
    </w:p>
    <w:p w14:paraId="6D29CFA8" w14:textId="77777777" w:rsidR="00D9735A" w:rsidRPr="00B26D6D" w:rsidRDefault="00D9735A" w:rsidP="00D9735A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28"/>
        </w:rPr>
      </w:pPr>
    </w:p>
    <w:tbl>
      <w:tblPr>
        <w:tblStyle w:val="TableGrid11"/>
        <w:tblW w:w="5141" w:type="pct"/>
        <w:tblInd w:w="-176" w:type="dxa"/>
        <w:tblLook w:val="04A0" w:firstRow="1" w:lastRow="0" w:firstColumn="1" w:lastColumn="0" w:noHBand="0" w:noVBand="1"/>
      </w:tblPr>
      <w:tblGrid>
        <w:gridCol w:w="4056"/>
        <w:gridCol w:w="5493"/>
      </w:tblGrid>
      <w:tr w:rsidR="00B26D6D" w:rsidRPr="00B26D6D" w14:paraId="254B102B" w14:textId="77777777" w:rsidTr="00D9735A">
        <w:tc>
          <w:tcPr>
            <w:tcW w:w="2124" w:type="pct"/>
            <w:shd w:val="clear" w:color="auto" w:fill="F2F2F2" w:themeFill="background1" w:themeFillShade="F2"/>
            <w:vAlign w:val="center"/>
          </w:tcPr>
          <w:p w14:paraId="781044A8" w14:textId="77777777" w:rsidR="00D9735A" w:rsidRPr="00B26D6D" w:rsidRDefault="00D9735A" w:rsidP="008A4973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B26D6D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szCs w:val="28"/>
                <w:cs/>
              </w:rPr>
              <w:t>หัวข้อ</w:t>
            </w:r>
          </w:p>
        </w:tc>
        <w:tc>
          <w:tcPr>
            <w:tcW w:w="2876" w:type="pct"/>
            <w:shd w:val="clear" w:color="auto" w:fill="F2F2F2" w:themeFill="background1" w:themeFillShade="F2"/>
            <w:vAlign w:val="center"/>
          </w:tcPr>
          <w:p w14:paraId="2326DF23" w14:textId="77777777" w:rsidR="00D9735A" w:rsidRPr="00B26D6D" w:rsidRDefault="00D9735A" w:rsidP="008A4973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B26D6D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B26D6D" w:rsidRPr="00B26D6D" w14:paraId="26E6168E" w14:textId="77777777" w:rsidTr="00D9735A">
        <w:tc>
          <w:tcPr>
            <w:tcW w:w="2124" w:type="pct"/>
          </w:tcPr>
          <w:p w14:paraId="4BB7FBEA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1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 xml:space="preserve">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ชื่อโครงการสำคัญ</w:t>
            </w:r>
          </w:p>
        </w:tc>
        <w:tc>
          <w:tcPr>
            <w:tcW w:w="2876" w:type="pct"/>
          </w:tcPr>
          <w:p w14:paraId="6C4825FC" w14:textId="4507DF8A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bookmarkStart w:id="1" w:name="_Hlk81742827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มหกรรมหัตถอุตสาหกรรมล้านนาสร้างสรรค์ "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Creative Craft Expo 2023 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"</w:t>
            </w:r>
            <w:bookmarkEnd w:id="1"/>
          </w:p>
        </w:tc>
      </w:tr>
      <w:tr w:rsidR="00B26D6D" w:rsidRPr="00B26D6D" w14:paraId="3B0001A3" w14:textId="77777777" w:rsidTr="00D9735A">
        <w:tc>
          <w:tcPr>
            <w:tcW w:w="2124" w:type="pct"/>
          </w:tcPr>
          <w:p w14:paraId="63FC0F8A" w14:textId="77777777" w:rsidR="00D9735A" w:rsidRPr="00B26D6D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2. ชื่อแผนงาน</w:t>
            </w:r>
          </w:p>
        </w:tc>
        <w:tc>
          <w:tcPr>
            <w:tcW w:w="2876" w:type="pct"/>
          </w:tcPr>
          <w:p w14:paraId="57ED05AF" w14:textId="702C6CA6" w:rsidR="00D9735A" w:rsidRPr="00987E86" w:rsidRDefault="006000F5" w:rsidP="006000F5">
            <w:pPr>
              <w:ind w:left="720" w:hanging="72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7E86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พัฒนาอุตสาหกรรมสร้างสรรค์ล้านนา (</w:t>
            </w:r>
            <w:r w:rsidRPr="00987E86">
              <w:rPr>
                <w:rFonts w:ascii="TH SarabunIT๙" w:hAnsi="TH SarabunIT๙" w:cs="TH SarabunIT๙"/>
                <w:sz w:val="28"/>
                <w:szCs w:val="28"/>
              </w:rPr>
              <w:t xml:space="preserve">Creative </w:t>
            </w:r>
            <w:proofErr w:type="spellStart"/>
            <w:r w:rsidRPr="00987E86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987E86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</w:tr>
      <w:tr w:rsidR="00B26D6D" w:rsidRPr="00B26D6D" w14:paraId="293FB0C0" w14:textId="77777777" w:rsidTr="00D9735A">
        <w:tc>
          <w:tcPr>
            <w:tcW w:w="2124" w:type="pct"/>
          </w:tcPr>
          <w:p w14:paraId="0A4B95BF" w14:textId="77777777" w:rsidR="00D9735A" w:rsidRPr="00B26D6D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3. แนวทางการพัฒนา</w:t>
            </w:r>
          </w:p>
        </w:tc>
        <w:tc>
          <w:tcPr>
            <w:tcW w:w="2876" w:type="pct"/>
          </w:tcPr>
          <w:p w14:paraId="10BC7776" w14:textId="38C46681" w:rsidR="00D9735A" w:rsidRPr="00B26D6D" w:rsidRDefault="00B26D6D" w:rsidP="008A4973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bookmarkStart w:id="2" w:name="_Hlk82018097"/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การส่งเสริมอุตสาหกรรมเกษตรแปรรูปอาหารมูลค่าสูง (</w:t>
            </w:r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NTFV) </w:t>
            </w:r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อุตสาหกรรมสุขภาพ ความงาม สมุนไพร และหัตถอุตสาหกรรม ด้วยการเชื่อม</w:t>
            </w:r>
            <w:proofErr w:type="spellStart"/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โยงอัต</w:t>
            </w:r>
            <w:proofErr w:type="spellEnd"/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ลักษณ์ล้านนาผสาน เทคโนโลยีนวัตกรรม (</w:t>
            </w:r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</w:rPr>
              <w:t xml:space="preserve">High Touch High Value) </w:t>
            </w:r>
            <w:r w:rsidRPr="00B26D6D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>ตลอดห่วงโซ่คุณค่า</w:t>
            </w:r>
            <w:bookmarkEnd w:id="2"/>
          </w:p>
        </w:tc>
      </w:tr>
      <w:tr w:rsidR="00B26D6D" w:rsidRPr="00B26D6D" w14:paraId="7D1532D5" w14:textId="77777777" w:rsidTr="00D9735A">
        <w:tc>
          <w:tcPr>
            <w:tcW w:w="2124" w:type="pct"/>
          </w:tcPr>
          <w:p w14:paraId="0B6C8926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4. หลักการและเหตุผล</w:t>
            </w:r>
          </w:p>
        </w:tc>
        <w:tc>
          <w:tcPr>
            <w:tcW w:w="2876" w:type="pct"/>
          </w:tcPr>
          <w:p w14:paraId="0EEEC623" w14:textId="1E441164" w:rsidR="00756DFD" w:rsidRPr="00B26D6D" w:rsidRDefault="00756DFD" w:rsidP="00756DF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สำหรับกลุ่มจังหวัดภาคเหนือตอนบน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สินค้าที่เป็นจุดแข็งคือผลิตภัณฑ์เซรา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สาหกรรมซึ่งมีความสอดคล้องกันในประเด็นการยกระดับผลิตภัณฑ์และสินค้าที่เกิดจากภูมิปัญญาของแต่ละท้องถิ่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สร้างความเป็นเอกลักษณ์ของสินค้าจากชุมชน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ส่งเสริมและยกระดับผลิตภัณฑ์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วิสาหกิจชุมชน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สร้างนวัตกรรมใหม่ให้ได้มาตรฐานเพื่อเพิ่มมูลค่าให้กับสินค้าชุมชน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สร้างผู้ประกอบการอัจฉริยะเพื่อขับเคลื่อน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สู่สากล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เป็นแหล่งผลิตสินค้าอุตสาหกรรมเซรา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อุตสาหกรรมสร้างสรรค์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มีวัฒนธรรมและภูมิปัญญาท้องถิ่นที่โดดเด่น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สร้างมูลค่าเพิ่มแก่ผลิตภัณฑ์ด้วยเทคโนโลยีและนวัตกรรมในกลุ่มจังหวัดภาคเหนือ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ตอนบน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แต่ด้วยศักยภาพของผู้ประกอบการอุตสาหกรรมเซรา</w:t>
            </w:r>
            <w:proofErr w:type="spellStart"/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อุตสาหกรรมในปัจจุบันยังมีอาศัยกระบวนการผลิตแบบดั้งเดิม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ทำให้เสียโอกาสทางการแข่งขัน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จึงจำเป็นต้องได้รับการพัฒนาระบบกระบวนการผลิต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ระบบบริหารจัดการ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ตลาด</w:t>
            </w:r>
            <w:proofErr w:type="spellStart"/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ดิจิทัล</w:t>
            </w:r>
            <w:proofErr w:type="spellEnd"/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ส่งเสริมการพัฒนาทักษะของผู้ประกอบการและแรงงานที่ส่งผลต่อรูปแบบผลิตภัณฑ์ที่เป็นเอกลักษณ์ของแต่ละจังหวัดให้ตรงความต้องการของตลาดเป้าหลายหรือกลุ่มผู้บริโภคในประเทศและต่างประเทศ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เช่น</w:t>
            </w: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การ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ส่งเสริมให้เกิดการเชื่อมโยงทางการค้าและการลงทุนในผลิตภัณฑ์เซรา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อุตสาหกรรม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อีกทั้งยังถือเป็นผลิตภัณฑ์ที่โดดเด่นเป็นที่ต้องการของตลาดอย่างแพร่หลาย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ึ่งการส่งเสริมและพัฒนาอย่างยั่งยืนและเป็นรูปธรรมจะส่งผลให้เกิดการขยายมูลค่าทางเศรษฐกิจของกลุ่มจังหวัด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อีกทั้งยังเป็นการเพิ่มขีดความสามารถในการแข่งขันของผู้ประกอบการอุตสาหกรรมเซรา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อุตสาหกรรมขนาดกลางและขนาดย่อม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รวมทั้งพัฒนาผลิตภัณฑ์สู่ตลาดสากลและการใช้เทคโนโลยีเพื่อการตลาด</w:t>
            </w:r>
            <w:proofErr w:type="spellStart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ดิจิทัล</w:t>
            </w:r>
            <w:proofErr w:type="spellEnd"/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ที่เพิ่มโอกาสการจำหน่ายสินค้า</w:t>
            </w:r>
          </w:p>
          <w:p w14:paraId="7933DF10" w14:textId="77777777" w:rsidR="00756DFD" w:rsidRDefault="00756DFD" w:rsidP="00756DFD">
            <w:pPr>
              <w:ind w:firstLine="377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การสร้างและส่งเสริมเครือข่ายผู้ประกอบการในอุตสาหกรรมเซรา</w:t>
            </w:r>
            <w:proofErr w:type="spellStart"/>
            <w:r w:rsidRPr="00B26D6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อุตสาหกรรมทั้งระบบตั้งแต่ต้นน้ำ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คือ การสร้างเครือข่ายทางธุรกิจและการลงทุนของผู้ประกอบการเซรา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อุตสาหกรรมสู่สากล กลางน้ำ คือ การส่งเสริมความร่วมมือทางธุรกิจและขยายโอกาสความร่วมมือระหว่างภาครัฐ ภาคเอกชนร่วมกับแก้ไขปัญหาอุปสรรคการค้าชายแดนให้ตอบสนองผลประโยชน์ร่วมกัน นำไปสู่ส่วนของปลายน้ำคือ การแสดงและจัดจำหน่ายสินค้าของผู้ประกอบการเซรา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Creative Craft Expo 2023” 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ซึ่งนอกจากจะ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ทำให้เกิดความเข้มแข็งของธุรกิจกับประเทศเพื่อนบ้าน และเกิดการกระตุ้นเศรษฐกิจที่ดีตามการค้าชายแดน และช่องทางการจำหน่ายสินค้า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ในตลาดระดับชาติและนานาชาติ</w:t>
            </w:r>
            <w:r w:rsidRPr="00B26D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ยังเป็นการช่วยกระตุ้นให้เกิดการขยายตัวของภาคธุรกิจการท่องเที่ยวและบริการ และอุตสาหกรรมการค้าและการลงทุนในเมืองรองอีกด้วย</w:t>
            </w:r>
          </w:p>
          <w:p w14:paraId="67646C86" w14:textId="77777777" w:rsidR="00756DFD" w:rsidRPr="00B26D6D" w:rsidRDefault="00756DFD" w:rsidP="00756DF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46E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ความเร่งด่วน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(ระบุระดับความจำเป็นเร่งด่วน)</w:t>
            </w:r>
          </w:p>
          <w:p w14:paraId="5DD630A6" w14:textId="12A42D38" w:rsidR="00B26D6D" w:rsidRPr="00B26D6D" w:rsidRDefault="00756DFD" w:rsidP="00756DFD">
            <w:pPr>
              <w:ind w:firstLine="377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การช่วยเหลือ</w:t>
            </w:r>
            <w:r w:rsidRPr="009E73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ให้เกิดการกระจายรายได้</w:t>
            </w:r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E73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และลดความเหลื่อมล้ำในเมืองรอง ด้วย</w:t>
            </w:r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การพัฒนาศักยภาพของผู้ผลิต เพื่อเตรียมความพร้อมในการเข้าสู่กระบวนการสร้างเครือข่าย และส่งเสริมความร่วมมือทางการค้า การลงทุนของผู้ประกอบการผลิตผลิตภัณฑ์เซรา</w:t>
            </w:r>
            <w:proofErr w:type="spellStart"/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ผลิตภัณฑ์ไม้ ผลิตภัณฑ์ผ้า ผลิตภัณฑ์</w:t>
            </w:r>
            <w:proofErr w:type="spellStart"/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อุตสาหกรรมในขนาดกลางและขนาดเล็ก</w:t>
            </w:r>
            <w:r w:rsidRPr="009E73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ซึ่งได้รับผลกระทบจากขีดความสามารถในการแข่งขันลดลง และจากวิกฤติการณ์แพร่ระบาดของโรคโควิด-19 </w:t>
            </w:r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E73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จึง</w:t>
            </w:r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จัดเป็นความจำเป็นเร่งด่วน</w:t>
            </w:r>
            <w:r w:rsidRPr="009E73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bookmarkStart w:id="3" w:name="_Hlk82101599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เนื่องจาก</w:t>
            </w:r>
            <w:bookmarkEnd w:id="3"/>
            <w:r w:rsidRPr="009E736E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เป็นกลไกสำคัญในการขับเคลื่อนทางเศรษฐกิจรากฐานของกลุ่มจังหวัดภาคเหนือตอนบน 1 และยังเป็นการเสริมสร้างศักยภาพทางการแข่งขันทางเศรษฐกิจที่มีการเปลี่ยนแปลงอย่างรวดเร็วในปัจจุบัน</w:t>
            </w:r>
          </w:p>
        </w:tc>
      </w:tr>
      <w:tr w:rsidR="00B26D6D" w:rsidRPr="00B26D6D" w14:paraId="479D0D96" w14:textId="77777777" w:rsidTr="00D9735A">
        <w:tc>
          <w:tcPr>
            <w:tcW w:w="2124" w:type="pct"/>
          </w:tcPr>
          <w:p w14:paraId="314C101D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lastRenderedPageBreak/>
              <w:t xml:space="preserve">5.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2876" w:type="pct"/>
          </w:tcPr>
          <w:p w14:paraId="2D9BE227" w14:textId="77777777" w:rsidR="006000F5" w:rsidRPr="00B26D6D" w:rsidRDefault="006000F5" w:rsidP="0076107D">
            <w:pPr>
              <w:numPr>
                <w:ilvl w:val="0"/>
                <w:numId w:val="1"/>
              </w:numPr>
              <w:tabs>
                <w:tab w:val="left" w:pos="360"/>
              </w:tabs>
              <w:ind w:left="235" w:hanging="23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เพื่อเสริมสร้างองค์ความรู้ด้านการรวมกลุ่มและการบริหารจัดการและการเชื่อมโยงเครือข่าย</w:t>
            </w:r>
          </w:p>
          <w:p w14:paraId="503FCA22" w14:textId="77777777" w:rsidR="006000F5" w:rsidRPr="00B26D6D" w:rsidRDefault="006000F5" w:rsidP="0076107D">
            <w:pPr>
              <w:numPr>
                <w:ilvl w:val="0"/>
                <w:numId w:val="1"/>
              </w:numPr>
              <w:tabs>
                <w:tab w:val="left" w:pos="360"/>
              </w:tabs>
              <w:ind w:left="235" w:hanging="235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เพื่อเตรียมความพร้อมในการเข้าสู่กระบวนการสร้างเครือข่ายผู้ประกอบการเซรา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</w:t>
            </w:r>
          </w:p>
          <w:p w14:paraId="73D1D8AE" w14:textId="77777777" w:rsidR="0076107D" w:rsidRPr="00B26D6D" w:rsidRDefault="006000F5" w:rsidP="0076107D">
            <w:pPr>
              <w:numPr>
                <w:ilvl w:val="0"/>
                <w:numId w:val="1"/>
              </w:numPr>
              <w:tabs>
                <w:tab w:val="left" w:pos="840"/>
              </w:tabs>
              <w:ind w:left="235" w:hanging="235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เพื่อให้เกิดการเชื่อมโยงและขยายมูลค่าทางเศรษฐกิจ การลงทุนของผู้ประกอบการเซรา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อุตสาหกรรมในกลุ่มจังหวัดภาคเหนือตอนบน 1 (ลำปาง ลำพูน เชียงใหม่ แม่ฮ่องสอน) </w:t>
            </w:r>
          </w:p>
          <w:p w14:paraId="4E12F064" w14:textId="2A0097F2" w:rsidR="006000F5" w:rsidRPr="00B26D6D" w:rsidRDefault="006000F5" w:rsidP="0076107D">
            <w:pPr>
              <w:numPr>
                <w:ilvl w:val="0"/>
                <w:numId w:val="1"/>
              </w:numPr>
              <w:tabs>
                <w:tab w:val="left" w:pos="840"/>
              </w:tabs>
              <w:ind w:left="235" w:hanging="235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ร้างเครือข่ายและขยายโอกาสในการเผยแพร่สินค้าและบริการที่ได้รับการสนับสนุนความร่วมมือระหว่างภาครัฐและเอกชน ในงาน 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Creative Craft Expo 2023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”</w:t>
            </w:r>
          </w:p>
        </w:tc>
      </w:tr>
      <w:tr w:rsidR="00B26D6D" w:rsidRPr="00B26D6D" w14:paraId="4903F683" w14:textId="77777777" w:rsidTr="00D9735A">
        <w:tc>
          <w:tcPr>
            <w:tcW w:w="2124" w:type="pct"/>
            <w:shd w:val="clear" w:color="auto" w:fill="auto"/>
          </w:tcPr>
          <w:p w14:paraId="6F1F047D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 xml:space="preserve">6.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ตัวชี้วัดและค่าเป้าหมาย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76" w:type="pct"/>
            <w:shd w:val="clear" w:color="auto" w:fill="auto"/>
          </w:tcPr>
          <w:p w14:paraId="0BDE0EE4" w14:textId="5202EF7C" w:rsidR="0076107D" w:rsidRPr="00B26D6D" w:rsidRDefault="006000F5" w:rsidP="0076107D">
            <w:pPr>
              <w:tabs>
                <w:tab w:val="left" w:pos="993"/>
              </w:tabs>
              <w:ind w:left="235" w:hanging="235"/>
              <w:jc w:val="thaiDistribute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  <w:r w:rsidRPr="00B26D6D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 xml:space="preserve"> จำนวน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อุตสาหกรรม</w:t>
            </w:r>
            <w:r w:rsidRPr="00B26D6D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>ได้รับ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วามรู้ด้านการรวมกลุ่มและการบริหารจัดการและได้เข้าร่วมเชื่อมโยงสร้างเครือข่ายและขยายโอกาสในการเผยแพร่สินค้าสู่ช่องทางการจัดจำหน่ายสินค้าในงาน 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Creative Craft Expo</w:t>
            </w:r>
            <w:r w:rsidR="004E17BD">
              <w:rPr>
                <w:rFonts w:ascii="TH SarabunIT๙" w:hAnsi="TH SarabunIT๙" w:cs="TH SarabunIT๙"/>
                <w:sz w:val="28"/>
                <w:szCs w:val="28"/>
              </w:rPr>
              <w:t xml:space="preserve"> 2023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ไม่น้อยกว่า 100 ราย</w:t>
            </w:r>
          </w:p>
          <w:p w14:paraId="13FC16D0" w14:textId="778D896D" w:rsidR="006000F5" w:rsidRPr="00B26D6D" w:rsidRDefault="006000F5" w:rsidP="0076107D">
            <w:pPr>
              <w:tabs>
                <w:tab w:val="left" w:pos="993"/>
              </w:tabs>
              <w:ind w:left="235" w:hanging="235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 xml:space="preserve">2. 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จำนวนผู้ประกอบการภายนอกเข้าร่วมในการแสดงและจัดจำหน่ายสินค้าในงาน “</w:t>
            </w:r>
            <w:proofErr w:type="spellStart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Creative Craft Expo 2023”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ไม่น้อยกว่า 7๐๐ ราย</w:t>
            </w:r>
          </w:p>
        </w:tc>
      </w:tr>
      <w:tr w:rsidR="00B26D6D" w:rsidRPr="00B26D6D" w14:paraId="5088E1BC" w14:textId="77777777" w:rsidTr="00D9735A">
        <w:tc>
          <w:tcPr>
            <w:tcW w:w="2124" w:type="pct"/>
          </w:tcPr>
          <w:p w14:paraId="3814EE56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 xml:space="preserve">7.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พื้นที่เป้าหมาย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76" w:type="pct"/>
          </w:tcPr>
          <w:p w14:paraId="16081E8E" w14:textId="104F570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พื้นที่ในจังหวัดภาคเหนือตอนบน 1 (ลำปาง ลำพูน เชียงใหม่ และแม่ฮ่องสอน)</w:t>
            </w:r>
          </w:p>
        </w:tc>
      </w:tr>
      <w:tr w:rsidR="00B26D6D" w:rsidRPr="00B26D6D" w14:paraId="368CF2BD" w14:textId="77777777" w:rsidTr="00987E86">
        <w:trPr>
          <w:trHeight w:val="2334"/>
        </w:trPr>
        <w:tc>
          <w:tcPr>
            <w:tcW w:w="2124" w:type="pct"/>
            <w:tcBorders>
              <w:bottom w:val="single" w:sz="4" w:space="0" w:color="auto"/>
            </w:tcBorders>
          </w:tcPr>
          <w:p w14:paraId="524DE3F4" w14:textId="77777777" w:rsidR="00987E86" w:rsidRDefault="00D9735A" w:rsidP="008A4973">
            <w:pPr>
              <w:ind w:left="317" w:hanging="317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>8.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  <w:p w14:paraId="63488A69" w14:textId="77777777" w:rsidR="00987E86" w:rsidRDefault="00987E86" w:rsidP="008A4973">
            <w:pPr>
              <w:ind w:left="317" w:hanging="317"/>
              <w:rPr>
                <w:rFonts w:ascii="TH SarabunIT๙" w:hAnsi="TH SarabunIT๙" w:cs="TH SarabunIT๙"/>
                <w:szCs w:val="28"/>
              </w:rPr>
            </w:pPr>
          </w:p>
          <w:p w14:paraId="40A26A2C" w14:textId="77777777" w:rsidR="00D9735A" w:rsidRDefault="00987E86" w:rsidP="008A4973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 xml:space="preserve">    </w:t>
            </w:r>
            <w:r w:rsidRPr="00987E8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</w:p>
          <w:p w14:paraId="31CFE60A" w14:textId="77777777" w:rsidR="00987E86" w:rsidRDefault="00987E86" w:rsidP="008A4973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  <w:p w14:paraId="0FB8CF20" w14:textId="77777777" w:rsidR="00987E86" w:rsidRDefault="00987E86" w:rsidP="008A4973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  <w:p w14:paraId="20BC0921" w14:textId="77777777" w:rsidR="00987E86" w:rsidRDefault="00987E86" w:rsidP="00987E86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987E86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 xml:space="preserve">     </w:t>
            </w:r>
            <w:r w:rsidRPr="00987E86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ผู้รับผิดชอบ  </w:t>
            </w:r>
          </w:p>
          <w:p w14:paraId="3563CD02" w14:textId="77777777" w:rsidR="00987E86" w:rsidRDefault="00987E86" w:rsidP="00987E86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  <w:p w14:paraId="50BC973F" w14:textId="77777777" w:rsidR="00987E86" w:rsidRDefault="00987E86" w:rsidP="00987E86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  <w:p w14:paraId="166CE146" w14:textId="77777777" w:rsidR="00987E86" w:rsidRDefault="00987E86" w:rsidP="00987E86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  <w:p w14:paraId="2E48D352" w14:textId="509D773E" w:rsidR="00987E86" w:rsidRPr="00987E86" w:rsidRDefault="00987E86" w:rsidP="00987E86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 xml:space="preserve">     หน่วยงานที่เกี่ยวข้อง</w:t>
            </w:r>
          </w:p>
        </w:tc>
        <w:tc>
          <w:tcPr>
            <w:tcW w:w="2876" w:type="pct"/>
            <w:tcBorders>
              <w:bottom w:val="single" w:sz="4" w:space="0" w:color="auto"/>
            </w:tcBorders>
          </w:tcPr>
          <w:p w14:paraId="61550A5F" w14:textId="77777777" w:rsidR="00D9735A" w:rsidRDefault="006000F5" w:rsidP="008A4973">
            <w:pPr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B6182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ส่งเสริมความร่วมมือด้านอุตสาหกรรมมุ่งสู่สากล</w:t>
            </w:r>
          </w:p>
          <w:p w14:paraId="4EC7D523" w14:textId="77777777" w:rsidR="00987E86" w:rsidRDefault="00987E86" w:rsidP="008A4973">
            <w:pPr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13"/>
              <w:gridCol w:w="988"/>
              <w:gridCol w:w="988"/>
              <w:gridCol w:w="989"/>
              <w:gridCol w:w="989"/>
            </w:tblGrid>
            <w:tr w:rsidR="00987E86" w:rsidRPr="00987E86" w14:paraId="690FBA17" w14:textId="77777777" w:rsidTr="008238A4">
              <w:tc>
                <w:tcPr>
                  <w:tcW w:w="1037" w:type="dxa"/>
                </w:tcPr>
                <w:p w14:paraId="2983E0EB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43586273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30C5AFC4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2AF4D1D0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0D21E9B7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987E86" w:rsidRPr="00987E86" w14:paraId="16EC7DC7" w14:textId="77777777" w:rsidTr="008238A4">
              <w:tc>
                <w:tcPr>
                  <w:tcW w:w="1037" w:type="dxa"/>
                </w:tcPr>
                <w:p w14:paraId="1B62EF6E" w14:textId="23AB0900" w:rsidR="00987E86" w:rsidRPr="00987E86" w:rsidRDefault="00987E86" w:rsidP="00987E8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29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258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650</w:t>
                  </w:r>
                </w:p>
              </w:tc>
              <w:tc>
                <w:tcPr>
                  <w:tcW w:w="1037" w:type="dxa"/>
                </w:tcPr>
                <w:p w14:paraId="3D881817" w14:textId="77777777" w:rsidR="00987E86" w:rsidRPr="00987E86" w:rsidRDefault="00987E86" w:rsidP="00987E8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7" w:type="dxa"/>
                </w:tcPr>
                <w:p w14:paraId="29110EFC" w14:textId="77777777" w:rsidR="00987E86" w:rsidRPr="00987E86" w:rsidRDefault="00987E86" w:rsidP="00987E8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8" w:type="dxa"/>
                </w:tcPr>
                <w:p w14:paraId="0E78B137" w14:textId="77777777" w:rsidR="00987E86" w:rsidRPr="00987E86" w:rsidRDefault="00987E86" w:rsidP="00987E8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8" w:type="dxa"/>
                </w:tcPr>
                <w:p w14:paraId="47335263" w14:textId="77777777" w:rsidR="00987E86" w:rsidRPr="00987E86" w:rsidRDefault="00987E86" w:rsidP="00987E8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</w:tr>
          </w:tbl>
          <w:p w14:paraId="1F7C07BD" w14:textId="77777777" w:rsidR="00987E86" w:rsidRDefault="00987E86" w:rsidP="008A4973">
            <w:pPr>
              <w:rPr>
                <w:rFonts w:ascii="TH SarabunIT๙" w:hAnsi="TH SarabunIT๙" w:cs="TH SarabunIT๙"/>
                <w:szCs w:val="28"/>
              </w:rPr>
            </w:pPr>
          </w:p>
          <w:p w14:paraId="11FC824E" w14:textId="0D62F8DC" w:rsidR="00987E86" w:rsidRPr="00987E86" w:rsidRDefault="00987E86" w:rsidP="00987E86">
            <w:pPr>
              <w:pStyle w:val="ListParagraph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rFonts w:ascii="TH SarabunIT๙" w:eastAsia="Batang" w:hAnsi="TH SarabunIT๙" w:cs="TH SarabunIT๙"/>
                <w:sz w:val="20"/>
              </w:rPr>
            </w:pPr>
            <w:r w:rsidRPr="00987E86">
              <w:rPr>
                <w:rFonts w:ascii="TH SarabunIT๙" w:eastAsia="Batang" w:hAnsi="TH SarabunIT๙" w:cs="TH SarabunIT๙"/>
                <w:cs/>
              </w:rPr>
              <w:t>สำนักงานพาณิชย์จังหวัดลำปาง</w:t>
            </w:r>
          </w:p>
          <w:p w14:paraId="5DB60A97" w14:textId="0458EA91" w:rsidR="00987E86" w:rsidRPr="00987E86" w:rsidRDefault="00987E86" w:rsidP="00987E86">
            <w:pPr>
              <w:pStyle w:val="ListParagraph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987E86">
              <w:rPr>
                <w:rFonts w:ascii="TH SarabunIT๙" w:eastAsia="Batang" w:hAnsi="TH SarabunIT๙" w:cs="TH SarabunIT๙"/>
                <w:sz w:val="20"/>
                <w:cs/>
              </w:rPr>
              <w:t>สำนักงานอุตสาหกรรมจังหวัดลำปาง</w:t>
            </w:r>
          </w:p>
          <w:p w14:paraId="0BD027CD" w14:textId="5636A45D" w:rsidR="00987E86" w:rsidRPr="00987E86" w:rsidRDefault="00987E86" w:rsidP="00987E86">
            <w:pPr>
              <w:pStyle w:val="ListParagraph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rFonts w:ascii="TH SarabunIT๙" w:hAnsi="TH SarabunIT๙" w:cs="TH SarabunIT๙"/>
                <w:b/>
                <w:bCs/>
              </w:rPr>
            </w:pPr>
            <w:r w:rsidRPr="00987E86">
              <w:rPr>
                <w:rFonts w:ascii="TH SarabunIT๙" w:eastAsia="Batang" w:hAnsi="TH SarabunIT๙" w:cs="TH SarabunIT๙"/>
                <w:cs/>
              </w:rPr>
              <w:t>สำนักงานพัฒนาชุมชนจังหวัดลำปาง</w:t>
            </w:r>
          </w:p>
          <w:p w14:paraId="4B938DCF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สำนักงานอุตสาหกรรมจังหวัดลำปาง ลำพูน เชียงใหม่ แม่ฮ่องสอน</w:t>
            </w:r>
          </w:p>
          <w:p w14:paraId="76B409B9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สำนักงานพาณิชย์จังหวัดลำปาง ลำพูน เชียงใหม่ แม่ฮ่องสอน</w:t>
            </w:r>
          </w:p>
          <w:p w14:paraId="73E60201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สำนักงานพัฒนาชุมชนจังหวัดลำปาง</w:t>
            </w:r>
            <w:r w:rsidRPr="00B26D6D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>ลำพูน เชียงใหม่ แม่ฮ่องสอน</w:t>
            </w:r>
          </w:p>
          <w:p w14:paraId="59E7CDAF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สำนักงานส่งเสริมเศรษฐกิจสร้างสรรค์ เชียงใหม่ (</w:t>
            </w:r>
            <w:r w:rsidRPr="00B26D6D">
              <w:rPr>
                <w:rFonts w:ascii="TH SarabunIT๙" w:hAnsi="TH SarabunIT๙" w:cs="TH SarabunIT๙"/>
                <w:szCs w:val="28"/>
              </w:rPr>
              <w:t>CEA)</w:t>
            </w:r>
          </w:p>
          <w:p w14:paraId="2CCA8D04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lastRenderedPageBreak/>
              <w:t>สภาอุตสาหกรรมจังหวัดลำปาง ลำพูน เชียงใหม่</w:t>
            </w:r>
          </w:p>
          <w:p w14:paraId="71908F24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หอการค้าจังหวัดลำปาง ลำพูน เชียงใหม่ แม่ฮ่องสอน</w:t>
            </w:r>
          </w:p>
          <w:p w14:paraId="51D05D3A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ศูนย์ส่งเสริมอุตสาหกรรมภาคที่ ๑</w:t>
            </w:r>
          </w:p>
          <w:p w14:paraId="41954B5E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คลัสเตอร์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>สิ่งทอ จังหวัดลำพูน</w:t>
            </w:r>
          </w:p>
          <w:p w14:paraId="17793210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235" w:hanging="235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สมาคมเซรา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>ไทย</w:t>
            </w:r>
          </w:p>
          <w:p w14:paraId="1F824C48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377" w:hanging="377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สมาคมผู้ประกอบการไม้</w:t>
            </w:r>
          </w:p>
          <w:p w14:paraId="64B53009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377" w:hanging="377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สมาคมเครื่องปั้นดินเผา จังหวัดลำปาง</w:t>
            </w:r>
          </w:p>
          <w:p w14:paraId="1600A6DC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377" w:hanging="377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มหาวิทยาลัยราช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ภัฎ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>ลำปาง</w:t>
            </w:r>
          </w:p>
          <w:p w14:paraId="320DF461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377" w:hanging="377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มหาวิทยาลัยเชียงใหม่</w:t>
            </w:r>
          </w:p>
          <w:p w14:paraId="5C64F864" w14:textId="77777777" w:rsidR="00987E86" w:rsidRPr="00B26D6D" w:rsidRDefault="00987E86" w:rsidP="00987E86">
            <w:pPr>
              <w:pStyle w:val="ListParagraph"/>
              <w:numPr>
                <w:ilvl w:val="0"/>
                <w:numId w:val="2"/>
              </w:numPr>
              <w:ind w:left="377" w:hanging="377"/>
              <w:jc w:val="thaiDistribute"/>
              <w:rPr>
                <w:rFonts w:ascii="TH SarabunIT๙" w:eastAsia="Batang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มหาวิทยาลัยธรรมศาสตร์ ศูนย์ลำปาง</w:t>
            </w:r>
          </w:p>
          <w:p w14:paraId="3ADFCB74" w14:textId="2899F549" w:rsidR="00987E86" w:rsidRPr="00B61820" w:rsidRDefault="00987E86" w:rsidP="00987E86">
            <w:pPr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มหาวิทยาลัยเทคโนโลยีราชมงคลล้านนา วิทยาเขตภาคพายัพ</w:t>
            </w:r>
          </w:p>
        </w:tc>
      </w:tr>
      <w:tr w:rsidR="00B26D6D" w:rsidRPr="00B26D6D" w14:paraId="58CE5F3A" w14:textId="77777777" w:rsidTr="00D9735A">
        <w:tc>
          <w:tcPr>
            <w:tcW w:w="2124" w:type="pct"/>
          </w:tcPr>
          <w:p w14:paraId="756A02F7" w14:textId="77777777" w:rsidR="00D9735A" w:rsidRPr="00B26D6D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lastRenderedPageBreak/>
              <w:t xml:space="preserve">9.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หน่วยงานดำเนินการ</w:t>
            </w:r>
          </w:p>
        </w:tc>
        <w:tc>
          <w:tcPr>
            <w:tcW w:w="2876" w:type="pct"/>
          </w:tcPr>
          <w:p w14:paraId="7F00B28A" w14:textId="07AB42C1" w:rsidR="00D9735A" w:rsidRPr="00B26D6D" w:rsidRDefault="006000F5" w:rsidP="008A4973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สำนักงานพาณิชย์จังหวัดลำปาง</w:t>
            </w:r>
          </w:p>
        </w:tc>
      </w:tr>
      <w:tr w:rsidR="00B26D6D" w:rsidRPr="00B26D6D" w14:paraId="3BCD61D4" w14:textId="77777777" w:rsidTr="00D9735A">
        <w:tc>
          <w:tcPr>
            <w:tcW w:w="2124" w:type="pct"/>
          </w:tcPr>
          <w:p w14:paraId="00282118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 xml:space="preserve">10.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2876" w:type="pct"/>
          </w:tcPr>
          <w:p w14:paraId="1E8A5436" w14:textId="5FD15103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B26D6D">
              <w:rPr>
                <w:rFonts w:ascii="TH SarabunIT๙" w:eastAsia="TH SarabunPSK" w:hAnsi="TH SarabunIT๙" w:cs="TH SarabunIT๙"/>
                <w:sz w:val="28"/>
                <w:szCs w:val="28"/>
                <w:cs/>
              </w:rPr>
              <w:t>๑ ปี เริ่มต้น ตุลาคม ๒๕๖๕  สิ้นสุด กันยายน ๒๕๖๖</w:t>
            </w:r>
          </w:p>
        </w:tc>
      </w:tr>
      <w:tr w:rsidR="00B26D6D" w:rsidRPr="00B26D6D" w14:paraId="251844C5" w14:textId="77777777" w:rsidTr="00D9735A">
        <w:tc>
          <w:tcPr>
            <w:tcW w:w="2124" w:type="pct"/>
          </w:tcPr>
          <w:p w14:paraId="512ECB72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11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 xml:space="preserve">.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876" w:type="pct"/>
          </w:tcPr>
          <w:p w14:paraId="6A0B013C" w14:textId="77777777" w:rsidR="006000F5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bookmarkStart w:id="4" w:name="_Hlk81845694"/>
            <w:bookmarkStart w:id="5" w:name="_Hlk81839444"/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29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>258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B26D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650 </w:t>
            </w:r>
            <w:bookmarkEnd w:id="4"/>
            <w:r w:rsidRPr="00B26D6D">
              <w:rPr>
                <w:rFonts w:ascii="TH SarabunIT๙" w:eastAsia="TH SarabunPSK" w:hAnsi="TH SarabunIT๙" w:cs="TH SarabunIT๙"/>
                <w:sz w:val="28"/>
                <w:szCs w:val="28"/>
                <w:cs/>
              </w:rPr>
              <w:t>บาท</w:t>
            </w:r>
            <w:r w:rsidRPr="00B26D6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bookmarkEnd w:id="5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13"/>
              <w:gridCol w:w="988"/>
              <w:gridCol w:w="988"/>
              <w:gridCol w:w="989"/>
              <w:gridCol w:w="989"/>
            </w:tblGrid>
            <w:tr w:rsidR="00987E86" w:rsidRPr="00987E86" w14:paraId="77EBEF4F" w14:textId="77777777" w:rsidTr="008238A4">
              <w:tc>
                <w:tcPr>
                  <w:tcW w:w="1037" w:type="dxa"/>
                </w:tcPr>
                <w:p w14:paraId="54948D7F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62051C53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91C7829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543ABF32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CC5B635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87E86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987E86" w:rsidRPr="00987E86" w14:paraId="37136FC7" w14:textId="77777777" w:rsidTr="008238A4">
              <w:tc>
                <w:tcPr>
                  <w:tcW w:w="1037" w:type="dxa"/>
                </w:tcPr>
                <w:p w14:paraId="3148A4A8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29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258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B26D6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650</w:t>
                  </w:r>
                </w:p>
              </w:tc>
              <w:tc>
                <w:tcPr>
                  <w:tcW w:w="1037" w:type="dxa"/>
                </w:tcPr>
                <w:p w14:paraId="4AE19DB8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7" w:type="dxa"/>
                </w:tcPr>
                <w:p w14:paraId="4C6C69C5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8" w:type="dxa"/>
                </w:tcPr>
                <w:p w14:paraId="762280CE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  <w:tc>
                <w:tcPr>
                  <w:tcW w:w="1038" w:type="dxa"/>
                </w:tcPr>
                <w:p w14:paraId="24B461AA" w14:textId="77777777" w:rsidR="00987E86" w:rsidRPr="00987E86" w:rsidRDefault="00987E86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987E86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-</w:t>
                  </w:r>
                </w:p>
              </w:tc>
            </w:tr>
          </w:tbl>
          <w:p w14:paraId="0B3FAE8E" w14:textId="61CE61DE" w:rsidR="00987E86" w:rsidRPr="00B26D6D" w:rsidRDefault="00987E86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B26D6D" w:rsidRPr="00B26D6D" w14:paraId="0991163E" w14:textId="77777777" w:rsidTr="00D9735A">
        <w:tc>
          <w:tcPr>
            <w:tcW w:w="2124" w:type="pct"/>
          </w:tcPr>
          <w:p w14:paraId="2F130279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12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>.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ผลผลิต 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>(Output)</w:t>
            </w:r>
          </w:p>
        </w:tc>
        <w:tc>
          <w:tcPr>
            <w:tcW w:w="2876" w:type="pct"/>
          </w:tcPr>
          <w:p w14:paraId="7841E90E" w14:textId="77777777" w:rsidR="006000F5" w:rsidRPr="00B26D6D" w:rsidRDefault="006000F5" w:rsidP="006000F5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จำนวนผู้ประกอบการเซรา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 xml:space="preserve"> และ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 xml:space="preserve">อุตสาหกรรมขนาดกลางและขนาดย่อม วิสาหกิจชุมชน ในกลุ่มจังหวัดภาคเหนือตอนบน ๑ ที่เข้าร่วมโครงการในงาน </w:t>
            </w:r>
            <w:bookmarkStart w:id="6" w:name="_Hlk51926304"/>
            <w:r w:rsidRPr="00B26D6D">
              <w:rPr>
                <w:rFonts w:ascii="TH SarabunIT๙" w:hAnsi="TH SarabunIT๙" w:cs="TH SarabunIT๙"/>
                <w:szCs w:val="28"/>
                <w:cs/>
              </w:rPr>
              <w:t>“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</w:rPr>
              <w:t xml:space="preserve"> Creative Craft Expo 2023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>”</w:t>
            </w:r>
            <w:bookmarkEnd w:id="6"/>
            <w:r w:rsidRPr="00B26D6D">
              <w:rPr>
                <w:rFonts w:ascii="TH SarabunIT๙" w:hAnsi="TH SarabunIT๙" w:cs="TH SarabunIT๙"/>
                <w:szCs w:val="28"/>
                <w:cs/>
              </w:rPr>
              <w:t xml:space="preserve"> ไม่น้อยกว่า 1๐๐ ราย</w:t>
            </w:r>
          </w:p>
          <w:p w14:paraId="7C18A5B3" w14:textId="77777777" w:rsidR="006000F5" w:rsidRPr="00B26D6D" w:rsidRDefault="006000F5" w:rsidP="006000F5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จำนวนผู้ประกอบการภายนอกเข้าร่วมในการแสดงและจัดจำหน่ายสินค้า</w:t>
            </w:r>
            <w:bookmarkStart w:id="7" w:name="_Hlk51926647"/>
            <w:r w:rsidRPr="00B26D6D">
              <w:rPr>
                <w:rFonts w:ascii="TH SarabunIT๙" w:hAnsi="TH SarabunIT๙" w:cs="TH SarabunIT๙"/>
                <w:szCs w:val="28"/>
                <w:cs/>
              </w:rPr>
              <w:t>ในงาน “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</w:rPr>
              <w:t xml:space="preserve"> Creative Craft Expo 2023”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 xml:space="preserve"> </w:t>
            </w:r>
            <w:bookmarkEnd w:id="7"/>
            <w:r w:rsidRPr="00B26D6D">
              <w:rPr>
                <w:rFonts w:ascii="TH SarabunIT๙" w:hAnsi="TH SarabunIT๙" w:cs="TH SarabunIT๙"/>
                <w:szCs w:val="28"/>
                <w:cs/>
              </w:rPr>
              <w:t>ไม่น้อยกว่า 7๐๐ ราย</w:t>
            </w:r>
          </w:p>
          <w:p w14:paraId="0752ABAF" w14:textId="0964D3A9" w:rsidR="006000F5" w:rsidRPr="00B26D6D" w:rsidRDefault="006000F5" w:rsidP="006000F5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จำนวนบุคคลภายนอกเข้าร่วมในงานแสดงและจัดจำหน่ายสินค้าในงาน “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</w:rPr>
              <w:t xml:space="preserve"> Creative Craft Expo 2023” 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>ตลอดระยะเวลาการจัดงาน</w:t>
            </w:r>
            <w:r w:rsidRPr="00B26D6D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>ไม่น้อยกว่า ๓๐,๐๐๐ ราย</w:t>
            </w:r>
          </w:p>
        </w:tc>
      </w:tr>
      <w:tr w:rsidR="00B26D6D" w:rsidRPr="00B26D6D" w14:paraId="22AE3B6F" w14:textId="77777777" w:rsidTr="00D9735A">
        <w:tc>
          <w:tcPr>
            <w:tcW w:w="2124" w:type="pct"/>
          </w:tcPr>
          <w:p w14:paraId="1E0F0ECF" w14:textId="77777777" w:rsidR="006000F5" w:rsidRPr="00B26D6D" w:rsidRDefault="006000F5" w:rsidP="006000F5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13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>.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ผลลัพธ์จากการดำเนินโครงการ (</w:t>
            </w:r>
            <w:r w:rsidRPr="00B26D6D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</w:rPr>
              <w:t>Outcome)</w:t>
            </w:r>
          </w:p>
        </w:tc>
        <w:tc>
          <w:tcPr>
            <w:tcW w:w="2876" w:type="pct"/>
          </w:tcPr>
          <w:p w14:paraId="6ED2302E" w14:textId="77777777" w:rsidR="006000F5" w:rsidRPr="00B26D6D" w:rsidRDefault="006000F5" w:rsidP="006000F5">
            <w:pPr>
              <w:pStyle w:val="ListParagraph"/>
              <w:numPr>
                <w:ilvl w:val="0"/>
                <w:numId w:val="4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hAnsi="TH SarabunIT๙" w:cs="TH SarabunIT๙"/>
                <w:szCs w:val="28"/>
              </w:rPr>
            </w:pPr>
            <w:bookmarkStart w:id="8" w:name="_Hlk55221818"/>
            <w:r w:rsidRPr="00B26D6D">
              <w:rPr>
                <w:rFonts w:ascii="TH SarabunIT๙" w:hAnsi="TH SarabunIT๙" w:cs="TH SarabunIT๙"/>
                <w:szCs w:val="28"/>
                <w:cs/>
              </w:rPr>
              <w:t>เกิดการเชื่อมโยงธุรกิจและลงทุนจากการดำเนินโครงการฯ ทำให้เกิดการกระตุ้นเศรษฐกิจที่ดีขึ้น ไม่น้อยกว่าร้อยละ ๕ จากการจัดเวทีการแสดงสินค้าและช่องทางการจำหน่ายสินค้า</w:t>
            </w:r>
            <w:bookmarkStart w:id="9" w:name="_Hlk51927164"/>
            <w:r w:rsidRPr="00B26D6D">
              <w:rPr>
                <w:rFonts w:ascii="TH SarabunIT๙" w:hAnsi="TH SarabunIT๙" w:cs="TH SarabunIT๙"/>
                <w:szCs w:val="28"/>
                <w:cs/>
              </w:rPr>
              <w:t>ในงาน “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</w:rPr>
              <w:t xml:space="preserve"> Creative Craft Expo 2023”</w:t>
            </w:r>
            <w:bookmarkEnd w:id="9"/>
          </w:p>
          <w:p w14:paraId="108F3539" w14:textId="77777777" w:rsidR="006000F5" w:rsidRPr="00B26D6D" w:rsidRDefault="006000F5" w:rsidP="006000F5">
            <w:pPr>
              <w:pStyle w:val="ListParagraph"/>
              <w:numPr>
                <w:ilvl w:val="0"/>
                <w:numId w:val="4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เกิดการ</w:t>
            </w:r>
            <w:bookmarkStart w:id="10" w:name="_Hlk51927279"/>
            <w:r w:rsidRPr="00B26D6D">
              <w:rPr>
                <w:rFonts w:ascii="TH SarabunIT๙" w:hAnsi="TH SarabunIT๙" w:cs="TH SarabunIT๙"/>
                <w:szCs w:val="28"/>
                <w:cs/>
              </w:rPr>
              <w:t>เครือข่ายความร่วมมือของผู้ประกอบการผลิตเซรา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 xml:space="preserve"> และ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  <w:cs/>
              </w:rPr>
              <w:t>อุตสาหกรรมในงาน “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B26D6D">
              <w:rPr>
                <w:rFonts w:ascii="TH SarabunIT๙" w:hAnsi="TH SarabunIT๙" w:cs="TH SarabunIT๙"/>
                <w:szCs w:val="28"/>
              </w:rPr>
              <w:t xml:space="preserve"> Creative Craft Expo 2023</w:t>
            </w:r>
          </w:p>
          <w:p w14:paraId="609DED94" w14:textId="77777777" w:rsidR="006000F5" w:rsidRPr="00B26D6D" w:rsidRDefault="006000F5" w:rsidP="006000F5">
            <w:pPr>
              <w:pStyle w:val="ListParagraph"/>
              <w:numPr>
                <w:ilvl w:val="0"/>
                <w:numId w:val="4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eastAsia="Times New Roman" w:hAnsi="TH SarabunIT๙" w:cs="TH SarabunIT๙"/>
                <w:szCs w:val="28"/>
              </w:rPr>
            </w:pPr>
            <w:bookmarkStart w:id="11" w:name="_Hlk55222001"/>
            <w:bookmarkEnd w:id="8"/>
            <w:bookmarkEnd w:id="10"/>
            <w:r w:rsidRPr="00B26D6D">
              <w:rPr>
                <w:rFonts w:ascii="TH SarabunIT๙" w:hAnsi="TH SarabunIT๙" w:cs="TH SarabunIT๙"/>
                <w:szCs w:val="28"/>
                <w:cs/>
              </w:rPr>
              <w:t>เกิดเวทีแลกเปลี่ยนแนวทางในการพัฒนา</w:t>
            </w:r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>เครือข่ายความร่วมมือของผู้ประกอบการผลิตเซรา</w:t>
            </w:r>
            <w:proofErr w:type="spellStart"/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>มิก</w:t>
            </w:r>
            <w:proofErr w:type="spellEnd"/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 xml:space="preserve"> และ</w:t>
            </w:r>
            <w:proofErr w:type="spellStart"/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>หัตถ</w:t>
            </w:r>
            <w:proofErr w:type="spellEnd"/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>อุตสาหกรรมในการจัดเวทีการแสดงสินค้าและช่องทางการจำหน่ายสินค้าในงาน “</w:t>
            </w:r>
            <w:proofErr w:type="spellStart"/>
            <w:r w:rsidRPr="00B26D6D">
              <w:rPr>
                <w:rFonts w:ascii="TH SarabunIT๙" w:eastAsia="SimSun" w:hAnsi="TH SarabunIT๙" w:cs="TH SarabunIT๙"/>
                <w:szCs w:val="28"/>
                <w:lang w:eastAsia="zh-CN"/>
              </w:rPr>
              <w:t>Lanna</w:t>
            </w:r>
            <w:proofErr w:type="spellEnd"/>
            <w:r w:rsidRPr="00B26D6D">
              <w:rPr>
                <w:rFonts w:ascii="TH SarabunIT๙" w:eastAsia="SimSun" w:hAnsi="TH SarabunIT๙" w:cs="TH SarabunIT๙"/>
                <w:szCs w:val="28"/>
                <w:lang w:eastAsia="zh-CN"/>
              </w:rPr>
              <w:t xml:space="preserve"> Creative Craft Expo 2023</w:t>
            </w:r>
            <w:r w:rsidRPr="00B26D6D">
              <w:rPr>
                <w:rFonts w:ascii="TH SarabunIT๙" w:eastAsia="SimSun" w:hAnsi="TH SarabunIT๙" w:cs="TH SarabunIT๙"/>
                <w:szCs w:val="28"/>
                <w:cs/>
                <w:lang w:eastAsia="zh-CN"/>
              </w:rPr>
              <w:t>”</w:t>
            </w:r>
          </w:p>
          <w:p w14:paraId="42B7DD36" w14:textId="6EA5904E" w:rsidR="006000F5" w:rsidRPr="00B26D6D" w:rsidRDefault="006000F5" w:rsidP="006000F5">
            <w:pPr>
              <w:pStyle w:val="ListParagraph"/>
              <w:numPr>
                <w:ilvl w:val="0"/>
                <w:numId w:val="4"/>
              </w:numPr>
              <w:tabs>
                <w:tab w:val="left" w:pos="1440"/>
              </w:tabs>
              <w:ind w:left="235" w:hanging="283"/>
              <w:jc w:val="thaiDistribute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26D6D">
              <w:rPr>
                <w:rFonts w:ascii="TH SarabunIT๙" w:hAnsi="TH SarabunIT๙" w:cs="TH SarabunIT๙"/>
                <w:szCs w:val="28"/>
                <w:cs/>
              </w:rPr>
              <w:t>เกิดภาพลักษณ์ที่ดีต่อผู้ประกอบการอุตสาหกรรมเซรา</w:t>
            </w:r>
            <w:proofErr w:type="spellStart"/>
            <w:r w:rsidRPr="00B26D6D">
              <w:rPr>
                <w:rFonts w:ascii="TH SarabunIT๙" w:hAnsi="TH SarabunIT๙" w:cs="TH SarabunIT๙"/>
                <w:szCs w:val="28"/>
                <w:cs/>
              </w:rPr>
              <w:t>มิก</w:t>
            </w:r>
            <w:proofErr w:type="spellEnd"/>
            <w:r w:rsidRPr="00B26D6D">
              <w:rPr>
                <w:rFonts w:ascii="TH SarabunIT๙" w:hAnsi="TH SarabunIT๙" w:cs="TH SarabunIT๙"/>
                <w:spacing w:val="-4"/>
                <w:szCs w:val="28"/>
                <w:cs/>
              </w:rPr>
              <w:t>และ</w:t>
            </w:r>
            <w:proofErr w:type="spellStart"/>
            <w:r w:rsidRPr="00B26D6D">
              <w:rPr>
                <w:rFonts w:ascii="TH SarabunIT๙" w:hAnsi="TH SarabunIT๙" w:cs="TH SarabunIT๙"/>
                <w:spacing w:val="-4"/>
                <w:szCs w:val="28"/>
                <w:cs/>
              </w:rPr>
              <w:t>หัตถ</w:t>
            </w:r>
            <w:proofErr w:type="spellEnd"/>
            <w:r w:rsidRPr="00B26D6D">
              <w:rPr>
                <w:rFonts w:ascii="TH SarabunIT๙" w:hAnsi="TH SarabunIT๙" w:cs="TH SarabunIT๙"/>
                <w:spacing w:val="-4"/>
                <w:szCs w:val="28"/>
                <w:cs/>
              </w:rPr>
              <w:t>อุตสาหกรรม</w:t>
            </w:r>
            <w:r w:rsidRPr="00B26D6D">
              <w:rPr>
                <w:rFonts w:ascii="TH SarabunIT๙" w:hAnsi="TH SarabunIT๙" w:cs="TH SarabunIT๙"/>
                <w:szCs w:val="28"/>
                <w:cs/>
              </w:rPr>
              <w:t>ที่เข้าร่วมโครงการ มีการขยายตัวของเศรษฐกิจ ทำให้มีรายได้เพิ่มขึ้นจากการดำเนินธุรกิจ</w:t>
            </w:r>
            <w:bookmarkEnd w:id="11"/>
          </w:p>
        </w:tc>
      </w:tr>
    </w:tbl>
    <w:p w14:paraId="112ACA7F" w14:textId="77777777" w:rsidR="002F76EF" w:rsidRPr="00B26D6D" w:rsidRDefault="002F76EF" w:rsidP="006000F5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</w:p>
    <w:p w14:paraId="31A73451" w14:textId="77777777" w:rsidR="00841A9C" w:rsidRPr="00B26D6D" w:rsidRDefault="00841A9C">
      <w:pPr>
        <w:rPr>
          <w:rFonts w:ascii="TH SarabunIT๙" w:hAnsi="TH SarabunIT๙" w:cs="TH SarabunIT๙"/>
          <w:sz w:val="28"/>
        </w:rPr>
      </w:pPr>
    </w:p>
    <w:sectPr w:rsidR="00841A9C" w:rsidRPr="00B26D6D" w:rsidSect="002F76EF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6AD"/>
    <w:multiLevelType w:val="hybridMultilevel"/>
    <w:tmpl w:val="ADCAB41E"/>
    <w:lvl w:ilvl="0" w:tplc="EB165F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2488"/>
    <w:multiLevelType w:val="hybridMultilevel"/>
    <w:tmpl w:val="57C22D4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F16167"/>
    <w:multiLevelType w:val="hybridMultilevel"/>
    <w:tmpl w:val="BDB41EA8"/>
    <w:lvl w:ilvl="0" w:tplc="55DC4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34EE8"/>
    <w:multiLevelType w:val="hybridMultilevel"/>
    <w:tmpl w:val="B0B6D8CA"/>
    <w:lvl w:ilvl="0" w:tplc="688423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B54C3"/>
    <w:multiLevelType w:val="hybridMultilevel"/>
    <w:tmpl w:val="A45E3EDA"/>
    <w:lvl w:ilvl="0" w:tplc="A842A01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EF"/>
    <w:rsid w:val="002F76EF"/>
    <w:rsid w:val="004E17BD"/>
    <w:rsid w:val="006000F5"/>
    <w:rsid w:val="00756DFD"/>
    <w:rsid w:val="0076107D"/>
    <w:rsid w:val="00841A9C"/>
    <w:rsid w:val="008F6515"/>
    <w:rsid w:val="00987E86"/>
    <w:rsid w:val="00B26D6D"/>
    <w:rsid w:val="00B61820"/>
    <w:rsid w:val="00C1382B"/>
    <w:rsid w:val="00C54D2B"/>
    <w:rsid w:val="00D37745"/>
    <w:rsid w:val="00D9735A"/>
    <w:rsid w:val="00F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20B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76E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F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9735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000F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6000F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76E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F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9735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000F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6000F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MICMIC</cp:lastModifiedBy>
  <cp:revision>4</cp:revision>
  <cp:lastPrinted>2021-10-04T07:23:00Z</cp:lastPrinted>
  <dcterms:created xsi:type="dcterms:W3CDTF">2021-09-09T07:28:00Z</dcterms:created>
  <dcterms:modified xsi:type="dcterms:W3CDTF">2021-10-04T07:23:00Z</dcterms:modified>
</cp:coreProperties>
</file>